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24"/>
          <w:szCs w:val="24"/>
          <w:u w:val="single"/>
        </w:rPr>
      </w:pPr>
      <w:r>
        <w:rPr>
          <w:rFonts w:hint="eastAsia" w:ascii="黑体" w:hAnsi="黑体" w:eastAsia="黑体"/>
          <w:b/>
          <w:sz w:val="15"/>
          <w:szCs w:val="15"/>
        </w:rPr>
        <w:t xml:space="preserve">                                  </w:t>
      </w:r>
      <w:r>
        <w:rPr>
          <w:rFonts w:hint="eastAsia"/>
          <w:sz w:val="28"/>
          <w:szCs w:val="28"/>
        </w:rPr>
        <w:t xml:space="preserve"> 授权书编号：            </w:t>
      </w:r>
    </w:p>
    <w:p>
      <w:pPr>
        <w:jc w:val="center"/>
        <w:rPr>
          <w:rFonts w:hint="eastAsia" w:ascii="黑体" w:hAnsi="黑体" w:eastAsia="黑体"/>
          <w:b/>
          <w:sz w:val="24"/>
          <w:szCs w:val="24"/>
          <w:u w:val="single"/>
        </w:rPr>
      </w:pPr>
    </w:p>
    <w:p>
      <w:pPr>
        <w:jc w:val="center"/>
        <w:rPr>
          <w:rFonts w:hint="eastAsia" w:ascii="黑体" w:hAnsi="黑体" w:eastAsia="黑体"/>
          <w:b/>
          <w:sz w:val="36"/>
          <w:szCs w:val="36"/>
        </w:rPr>
      </w:pPr>
      <w:r>
        <w:rPr>
          <w:rFonts w:hint="eastAsia" w:ascii="黑体" w:hAnsi="黑体" w:eastAsia="黑体"/>
          <w:b/>
          <w:sz w:val="36"/>
          <w:szCs w:val="36"/>
        </w:rPr>
        <w:t>住房公积金缴存定期借记业务代理付款授权书</w:t>
      </w:r>
    </w:p>
    <w:p>
      <w:pPr>
        <w:jc w:val="center"/>
        <w:rPr>
          <w:rFonts w:hint="eastAsia" w:ascii="黑体" w:hAnsi="黑体" w:eastAsia="黑体"/>
          <w:b/>
          <w:szCs w:val="21"/>
        </w:rPr>
      </w:pPr>
    </w:p>
    <w:p>
      <w:pPr>
        <w:spacing w:line="500" w:lineRule="exact"/>
        <w:rPr>
          <w:rFonts w:hint="eastAsia"/>
          <w:sz w:val="28"/>
          <w:szCs w:val="28"/>
        </w:rPr>
      </w:pPr>
      <w:r>
        <w:rPr>
          <w:rFonts w:hint="eastAsia"/>
          <w:sz w:val="28"/>
          <w:szCs w:val="28"/>
          <w:u w:val="single"/>
        </w:rPr>
        <w:t xml:space="preserve">                             </w:t>
      </w:r>
      <w:r>
        <w:rPr>
          <w:rFonts w:hint="eastAsia"/>
          <w:sz w:val="28"/>
          <w:szCs w:val="28"/>
        </w:rPr>
        <w:t>银行：</w:t>
      </w:r>
    </w:p>
    <w:p>
      <w:pPr>
        <w:spacing w:line="500" w:lineRule="exact"/>
        <w:ind w:firstLine="560" w:firstLineChars="200"/>
        <w:rPr>
          <w:rFonts w:hint="eastAsia"/>
          <w:sz w:val="28"/>
          <w:szCs w:val="28"/>
        </w:rPr>
      </w:pPr>
      <w:r>
        <w:rPr>
          <w:rFonts w:hint="eastAsia"/>
          <w:sz w:val="28"/>
          <w:szCs w:val="28"/>
        </w:rPr>
        <w:t>由于我单位与</w:t>
      </w:r>
      <w:r>
        <w:rPr>
          <w:rFonts w:hint="eastAsia"/>
          <w:sz w:val="28"/>
          <w:szCs w:val="28"/>
          <w:u w:val="single"/>
        </w:rPr>
        <w:t>上饶市住房公积金管理中心</w:t>
      </w:r>
      <w:r>
        <w:rPr>
          <w:rFonts w:hint="eastAsia"/>
          <w:sz w:val="28"/>
          <w:szCs w:val="28"/>
        </w:rPr>
        <w:t>单位（开户银</w:t>
      </w:r>
      <w:r>
        <w:rPr>
          <w:rFonts w:hint="eastAsia"/>
          <w:sz w:val="28"/>
          <w:szCs w:val="28"/>
          <w:u w:val="single"/>
          <w:lang w:val="en-US" w:eastAsia="zh-CN"/>
        </w:rPr>
        <w:t xml:space="preserve">              </w:t>
      </w:r>
      <w:r>
        <w:rPr>
          <w:rFonts w:hint="eastAsia"/>
          <w:sz w:val="28"/>
          <w:szCs w:val="28"/>
        </w:rPr>
        <w:t>；账号：</w:t>
      </w:r>
      <w:r>
        <w:rPr>
          <w:rFonts w:hint="eastAsia"/>
          <w:sz w:val="28"/>
          <w:szCs w:val="28"/>
          <w:u w:val="single"/>
          <w:lang w:val="en-US" w:eastAsia="zh-CN"/>
        </w:rPr>
        <w:t xml:space="preserve">                         </w:t>
      </w:r>
      <w:r>
        <w:rPr>
          <w:rFonts w:hint="eastAsia"/>
          <w:sz w:val="28"/>
          <w:szCs w:val="28"/>
        </w:rPr>
        <w:t>；户名：</w:t>
      </w:r>
      <w:r>
        <w:rPr>
          <w:rFonts w:hint="eastAsia"/>
          <w:sz w:val="28"/>
          <w:szCs w:val="28"/>
          <w:u w:val="single"/>
        </w:rPr>
        <w:t>上饶市住房公积金管理中心</w:t>
      </w:r>
      <w:r>
        <w:rPr>
          <w:rFonts w:hint="eastAsia"/>
          <w:sz w:val="28"/>
          <w:szCs w:val="28"/>
        </w:rPr>
        <w:t>）已签</w:t>
      </w:r>
      <w:bookmarkStart w:id="0" w:name="_GoBack"/>
      <w:bookmarkEnd w:id="0"/>
      <w:r>
        <w:rPr>
          <w:rFonts w:hint="eastAsia"/>
          <w:sz w:val="28"/>
          <w:szCs w:val="28"/>
        </w:rPr>
        <w:t>订了上饶市住房公积金委托收款协议[编号：</w:t>
      </w:r>
      <w:r>
        <w:rPr>
          <w:rFonts w:hint="eastAsia"/>
          <w:sz w:val="28"/>
          <w:szCs w:val="28"/>
          <w:u w:val="single"/>
        </w:rPr>
        <w:t xml:space="preserve">            </w:t>
      </w:r>
      <w:r>
        <w:rPr>
          <w:rFonts w:hint="eastAsia"/>
          <w:sz w:val="28"/>
          <w:szCs w:val="28"/>
        </w:rPr>
        <w:t>]。因此，特授权你行，按照人民银行定期借记业务付款方式扣划我单位在你处开立的存款，扣划额度按照上饶市住房公积金管理中心提供的电子数据为准，扣划期限按（月、半年、年）</w:t>
      </w:r>
      <w:r>
        <w:rPr>
          <w:rFonts w:hint="eastAsia"/>
          <w:sz w:val="28"/>
          <w:szCs w:val="28"/>
          <w:u w:val="single"/>
        </w:rPr>
        <w:t xml:space="preserve">    </w:t>
      </w:r>
      <w:r>
        <w:rPr>
          <w:rFonts w:hint="eastAsia"/>
          <w:sz w:val="28"/>
          <w:szCs w:val="28"/>
        </w:rPr>
        <w:t>日执行；我单位在你处开立的存款账户户名为：</w:t>
      </w:r>
      <w:r>
        <w:rPr>
          <w:rFonts w:hint="eastAsia"/>
          <w:sz w:val="28"/>
          <w:szCs w:val="28"/>
          <w:u w:val="single"/>
        </w:rPr>
        <w:t xml:space="preserve">                </w:t>
      </w:r>
    </w:p>
    <w:p>
      <w:pPr>
        <w:spacing w:line="500" w:lineRule="exact"/>
        <w:rPr>
          <w:rFonts w:hint="eastAsia"/>
          <w:sz w:val="28"/>
          <w:szCs w:val="28"/>
        </w:rPr>
      </w:pPr>
      <w:r>
        <w:rPr>
          <w:rFonts w:hint="eastAsia"/>
          <w:sz w:val="28"/>
          <w:szCs w:val="28"/>
        </w:rPr>
        <w:t>；账号：</w:t>
      </w:r>
      <w:r>
        <w:rPr>
          <w:rFonts w:hint="eastAsia"/>
          <w:sz w:val="28"/>
          <w:szCs w:val="28"/>
          <w:u w:val="single"/>
        </w:rPr>
        <w:t xml:space="preserve">                                </w:t>
      </w:r>
      <w:r>
        <w:rPr>
          <w:rFonts w:hint="eastAsia"/>
          <w:sz w:val="28"/>
          <w:szCs w:val="28"/>
        </w:rPr>
        <w:t>。</w:t>
      </w:r>
    </w:p>
    <w:p>
      <w:pPr>
        <w:spacing w:line="500" w:lineRule="exact"/>
        <w:ind w:firstLine="560" w:firstLineChars="200"/>
        <w:rPr>
          <w:rFonts w:hint="eastAsia"/>
          <w:sz w:val="28"/>
          <w:szCs w:val="28"/>
        </w:rPr>
      </w:pPr>
      <w:r>
        <w:rPr>
          <w:rFonts w:hint="eastAsia"/>
          <w:sz w:val="28"/>
          <w:szCs w:val="28"/>
        </w:rPr>
        <w:t>（此授权书至你行收到后审验预留印鉴相符后签署意见并返回收款单位开户行即为生效，日后如有变更需重新授权）</w:t>
      </w:r>
    </w:p>
    <w:p>
      <w:pPr>
        <w:spacing w:line="500" w:lineRule="exact"/>
        <w:ind w:firstLine="560" w:firstLineChars="200"/>
        <w:rPr>
          <w:rFonts w:hint="eastAsia"/>
          <w:sz w:val="28"/>
          <w:szCs w:val="28"/>
        </w:rPr>
      </w:pPr>
    </w:p>
    <w:p>
      <w:pPr>
        <w:spacing w:line="500" w:lineRule="exact"/>
        <w:ind w:firstLine="560" w:firstLineChars="200"/>
        <w:rPr>
          <w:rFonts w:hint="eastAsia"/>
          <w:sz w:val="28"/>
          <w:szCs w:val="28"/>
        </w:rPr>
      </w:pPr>
      <w:r>
        <w:rPr>
          <w:rFonts w:hint="eastAsia"/>
          <w:sz w:val="28"/>
          <w:szCs w:val="28"/>
        </w:rPr>
        <w:t>授权人付款账户预留印鉴：</w:t>
      </w:r>
    </w:p>
    <w:p>
      <w:pPr>
        <w:spacing w:line="500" w:lineRule="exact"/>
        <w:ind w:firstLine="560" w:firstLineChars="200"/>
        <w:rPr>
          <w:rFonts w:hint="eastAsia"/>
          <w:sz w:val="28"/>
          <w:szCs w:val="28"/>
        </w:rPr>
      </w:pPr>
    </w:p>
    <w:p>
      <w:pPr>
        <w:spacing w:line="500" w:lineRule="exact"/>
        <w:ind w:firstLine="560" w:firstLineChars="200"/>
        <w:rPr>
          <w:rFonts w:hint="eastAsia"/>
          <w:sz w:val="28"/>
          <w:szCs w:val="28"/>
        </w:rPr>
      </w:pPr>
      <w:r>
        <w:rPr>
          <w:rFonts w:hint="eastAsia"/>
          <w:sz w:val="28"/>
          <w:szCs w:val="28"/>
        </w:rPr>
        <w:t>授权人签章：</w:t>
      </w:r>
    </w:p>
    <w:p>
      <w:pPr>
        <w:spacing w:line="500" w:lineRule="exact"/>
        <w:rPr>
          <w:rFonts w:hint="eastAsia"/>
          <w:sz w:val="28"/>
          <w:szCs w:val="28"/>
        </w:rPr>
      </w:pPr>
    </w:p>
    <w:p>
      <w:pPr>
        <w:spacing w:line="500" w:lineRule="exact"/>
        <w:ind w:firstLine="560" w:firstLineChars="200"/>
        <w:rPr>
          <w:rFonts w:hint="eastAsia"/>
          <w:sz w:val="28"/>
          <w:szCs w:val="28"/>
        </w:rPr>
      </w:pPr>
      <w:r>
        <w:rPr>
          <w:rFonts w:hint="eastAsia"/>
          <w:sz w:val="28"/>
          <w:szCs w:val="28"/>
        </w:rPr>
        <w:t xml:space="preserve">                                        年  月  日</w:t>
      </w:r>
    </w:p>
    <w:p>
      <w:pPr>
        <w:spacing w:line="500" w:lineRule="exact"/>
        <w:ind w:firstLine="560" w:firstLineChars="200"/>
        <w:rPr>
          <w:rFonts w:hint="eastAsia"/>
          <w:sz w:val="28"/>
          <w:szCs w:val="28"/>
        </w:rPr>
      </w:pPr>
      <w:r>
        <w:rPr>
          <w:rFonts w:hint="eastAsia"/>
          <w:sz w:val="28"/>
          <w:szCs w:val="28"/>
        </w:rPr>
        <w:t>………………………</w:t>
      </w:r>
      <w:r>
        <w:rPr>
          <w:rFonts w:hint="eastAsia"/>
          <w:sz w:val="28"/>
          <w:szCs w:val="28"/>
          <w:lang w:eastAsia="zh-CN"/>
        </w:rPr>
        <w:t>分</w:t>
      </w:r>
      <w:r>
        <w:rPr>
          <w:rFonts w:hint="eastAsia"/>
          <w:sz w:val="28"/>
          <w:szCs w:val="28"/>
        </w:rPr>
        <w:t>…………</w:t>
      </w:r>
      <w:r>
        <w:rPr>
          <w:rFonts w:hint="eastAsia"/>
          <w:sz w:val="28"/>
          <w:szCs w:val="28"/>
          <w:lang w:eastAsia="zh-CN"/>
        </w:rPr>
        <w:t>隔</w:t>
      </w:r>
      <w:r>
        <w:rPr>
          <w:rFonts w:hint="eastAsia"/>
          <w:sz w:val="28"/>
          <w:szCs w:val="28"/>
        </w:rPr>
        <w:t>…………</w:t>
      </w:r>
      <w:r>
        <w:rPr>
          <w:rFonts w:hint="eastAsia"/>
          <w:sz w:val="28"/>
          <w:szCs w:val="28"/>
          <w:lang w:eastAsia="zh-CN"/>
        </w:rPr>
        <w:t>符</w:t>
      </w:r>
      <w:r>
        <w:rPr>
          <w:rFonts w:hint="eastAsia"/>
          <w:sz w:val="28"/>
          <w:szCs w:val="28"/>
        </w:rPr>
        <w:t>……………………………</w:t>
      </w:r>
    </w:p>
    <w:p>
      <w:pPr>
        <w:spacing w:line="500" w:lineRule="exact"/>
        <w:ind w:firstLine="560" w:firstLineChars="200"/>
        <w:rPr>
          <w:rFonts w:hint="eastAsia"/>
          <w:sz w:val="28"/>
          <w:szCs w:val="28"/>
        </w:rPr>
      </w:pPr>
    </w:p>
    <w:p>
      <w:pPr>
        <w:spacing w:line="500" w:lineRule="exact"/>
        <w:ind w:firstLine="6300" w:firstLineChars="2250"/>
        <w:rPr>
          <w:rFonts w:hint="eastAsia"/>
          <w:sz w:val="28"/>
          <w:szCs w:val="28"/>
          <w:u w:val="single"/>
        </w:rPr>
      </w:pPr>
      <w:r>
        <w:rPr>
          <w:rFonts w:hint="eastAsia"/>
          <w:sz w:val="28"/>
          <w:szCs w:val="28"/>
        </w:rPr>
        <w:t>授权编号：</w:t>
      </w:r>
      <w:r>
        <w:rPr>
          <w:rFonts w:hint="eastAsia"/>
          <w:sz w:val="28"/>
          <w:szCs w:val="28"/>
          <w:u w:val="single"/>
        </w:rPr>
        <w:t xml:space="preserve">            </w:t>
      </w:r>
    </w:p>
    <w:p>
      <w:pPr>
        <w:spacing w:line="500" w:lineRule="exact"/>
        <w:ind w:firstLine="560" w:firstLineChars="200"/>
        <w:rPr>
          <w:rFonts w:hint="eastAsia"/>
          <w:sz w:val="28"/>
          <w:szCs w:val="28"/>
        </w:rPr>
      </w:pPr>
      <w:r>
        <w:rPr>
          <w:rFonts w:hint="eastAsia"/>
          <w:sz w:val="28"/>
          <w:szCs w:val="28"/>
          <w:u w:val="single"/>
        </w:rPr>
        <w:t xml:space="preserve">                 </w:t>
      </w:r>
      <w:r>
        <w:rPr>
          <w:rFonts w:hint="eastAsia"/>
          <w:sz w:val="28"/>
          <w:szCs w:val="28"/>
        </w:rPr>
        <w:t>银行：</w:t>
      </w:r>
    </w:p>
    <w:p>
      <w:pPr>
        <w:spacing w:line="500" w:lineRule="exact"/>
        <w:ind w:firstLine="560" w:firstLineChars="200"/>
        <w:rPr>
          <w:rFonts w:hint="eastAsia"/>
          <w:sz w:val="28"/>
          <w:szCs w:val="28"/>
        </w:rPr>
      </w:pPr>
      <w:r>
        <w:rPr>
          <w:rFonts w:hint="eastAsia"/>
          <w:sz w:val="28"/>
          <w:szCs w:val="28"/>
        </w:rPr>
        <w:t>经确认我行同意受理我行开户单位：</w:t>
      </w:r>
      <w:r>
        <w:rPr>
          <w:rFonts w:hint="eastAsia"/>
          <w:sz w:val="28"/>
          <w:szCs w:val="28"/>
          <w:u w:val="single"/>
        </w:rPr>
        <w:t xml:space="preserve">                      </w:t>
      </w:r>
      <w:r>
        <w:rPr>
          <w:rFonts w:hint="eastAsia"/>
          <w:sz w:val="28"/>
          <w:szCs w:val="28"/>
        </w:rPr>
        <w:t>，委托我行办理的住房公积金缴存定期借记业务代理付款。</w:t>
      </w:r>
    </w:p>
    <w:p>
      <w:pPr>
        <w:spacing w:line="500" w:lineRule="exact"/>
        <w:ind w:firstLine="560" w:firstLineChars="200"/>
        <w:rPr>
          <w:rFonts w:hint="eastAsia"/>
          <w:sz w:val="28"/>
          <w:szCs w:val="28"/>
        </w:rPr>
      </w:pPr>
    </w:p>
    <w:p>
      <w:pPr>
        <w:spacing w:line="500" w:lineRule="exact"/>
        <w:ind w:firstLine="4060" w:firstLineChars="1450"/>
        <w:rPr>
          <w:rFonts w:hint="eastAsia"/>
          <w:sz w:val="28"/>
          <w:szCs w:val="28"/>
        </w:rPr>
      </w:pPr>
      <w:r>
        <w:rPr>
          <w:rFonts w:hint="eastAsia"/>
          <w:sz w:val="28"/>
          <w:szCs w:val="28"/>
        </w:rPr>
        <w:t>代理付款行签章：            （业务公用章）</w:t>
      </w:r>
    </w:p>
    <w:p>
      <w:pPr>
        <w:spacing w:line="500" w:lineRule="exact"/>
        <w:ind w:firstLine="560" w:firstLineChars="200"/>
        <w:rPr>
          <w:rFonts w:hint="eastAsia"/>
          <w:sz w:val="28"/>
          <w:szCs w:val="28"/>
        </w:rPr>
      </w:pPr>
      <w:r>
        <w:rPr>
          <w:rFonts w:hint="eastAsia"/>
          <w:sz w:val="28"/>
          <w:szCs w:val="28"/>
        </w:rPr>
        <w:t xml:space="preserve">                                                    年   月   日</w:t>
      </w:r>
    </w:p>
    <w:sectPr>
      <w:pgSz w:w="11906" w:h="16838"/>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376A"/>
    <w:rsid w:val="007C0345"/>
    <w:rsid w:val="008361C2"/>
    <w:rsid w:val="009F53A5"/>
    <w:rsid w:val="00A95132"/>
    <w:rsid w:val="00B0376A"/>
    <w:rsid w:val="00E100A8"/>
    <w:rsid w:val="0BB64E62"/>
    <w:rsid w:val="241E4130"/>
    <w:rsid w:val="7BB9052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D4CAC-B980-4800-987F-3152310BFE6F}">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627</Characters>
  <Lines>5</Lines>
  <Paragraphs>1</Paragraphs>
  <ScaleCrop>false</ScaleCrop>
  <LinksUpToDate>false</LinksUpToDate>
  <CharactersWithSpaces>735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2018-09-25T01:49:00Z</dcterms:created>
  <dc:creator>lenovo</dc:creator>
  <cp:lastModifiedBy>Administrator</cp:lastModifiedBy>
  <cp:lastPrinted>2019-09-12T01:05:53Z</cp:lastPrinted>
  <dcterms:modified xsi:type="dcterms:W3CDTF">2019-09-12T01:11:25Z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